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89B" w:rsidRPr="0060382F" w:rsidRDefault="0003371E" w:rsidP="004B789B">
      <w:pPr>
        <w:tabs>
          <w:tab w:val="left" w:pos="5600"/>
        </w:tabs>
        <w:jc w:val="center"/>
        <w:rPr>
          <w:rFonts w:ascii="標楷體" w:eastAsia="標楷體" w:hAnsi="標楷體"/>
          <w:sz w:val="40"/>
          <w:szCs w:val="44"/>
        </w:rPr>
      </w:pPr>
      <w:r w:rsidRPr="0060382F">
        <w:rPr>
          <w:rFonts w:ascii="標楷體" w:eastAsia="標楷體" w:hAnsi="標楷體" w:hint="eastAsia"/>
          <w:sz w:val="40"/>
          <w:szCs w:val="44"/>
        </w:rPr>
        <w:t>國 立 臺 灣 師 範 大 學</w:t>
      </w:r>
      <w:r w:rsidR="004B789B" w:rsidRPr="0060382F">
        <w:rPr>
          <w:rFonts w:ascii="標楷體" w:eastAsia="標楷體" w:hAnsi="標楷體" w:hint="eastAsia"/>
          <w:sz w:val="40"/>
          <w:szCs w:val="44"/>
        </w:rPr>
        <w:t xml:space="preserve"> </w:t>
      </w:r>
      <w:r w:rsidR="004E3BD4">
        <w:rPr>
          <w:rFonts w:ascii="標楷體" w:eastAsia="標楷體" w:hAnsi="標楷體" w:hint="eastAsia"/>
          <w:sz w:val="40"/>
          <w:szCs w:val="44"/>
        </w:rPr>
        <w:t>游 泳 館</w:t>
      </w:r>
      <w:bookmarkStart w:id="0" w:name="_GoBack"/>
      <w:bookmarkEnd w:id="0"/>
    </w:p>
    <w:p w:rsidR="0003371E" w:rsidRPr="0060382F" w:rsidRDefault="0003371E" w:rsidP="004B789B">
      <w:pPr>
        <w:tabs>
          <w:tab w:val="left" w:pos="5600"/>
        </w:tabs>
        <w:jc w:val="center"/>
        <w:rPr>
          <w:rFonts w:ascii="標楷體" w:eastAsia="標楷體" w:hAnsi="標楷體"/>
          <w:sz w:val="40"/>
          <w:szCs w:val="44"/>
        </w:rPr>
      </w:pPr>
      <w:r w:rsidRPr="0060382F">
        <w:rPr>
          <w:rFonts w:ascii="標楷體" w:eastAsia="標楷體" w:hAnsi="標楷體" w:hint="eastAsia"/>
          <w:sz w:val="40"/>
          <w:szCs w:val="44"/>
        </w:rPr>
        <w:t>切 結 書</w:t>
      </w:r>
    </w:p>
    <w:p w:rsidR="0003371E" w:rsidRDefault="0003371E" w:rsidP="0003371E">
      <w:pPr>
        <w:spacing w:line="560" w:lineRule="exact"/>
        <w:ind w:firstLineChars="177" w:firstLine="566"/>
        <w:rPr>
          <w:rFonts w:ascii="標楷體" w:eastAsia="標楷體" w:hAnsi="標楷體"/>
          <w:sz w:val="32"/>
          <w:szCs w:val="32"/>
        </w:rPr>
      </w:pPr>
    </w:p>
    <w:p w:rsidR="0003371E" w:rsidRPr="0060382F" w:rsidRDefault="0003371E" w:rsidP="0003371E">
      <w:pPr>
        <w:spacing w:line="560" w:lineRule="exact"/>
        <w:ind w:firstLineChars="177" w:firstLine="496"/>
        <w:rPr>
          <w:rFonts w:ascii="標楷體" w:eastAsia="標楷體" w:hAnsi="標楷體"/>
          <w:sz w:val="28"/>
          <w:szCs w:val="28"/>
        </w:rPr>
      </w:pPr>
      <w:r w:rsidRPr="0060382F">
        <w:rPr>
          <w:rFonts w:ascii="標楷體" w:eastAsia="標楷體" w:hAnsi="標楷體" w:hint="eastAsia"/>
          <w:sz w:val="28"/>
          <w:szCs w:val="28"/>
        </w:rPr>
        <w:t>立切結書人</w:t>
      </w:r>
      <w:r w:rsidRPr="0060382F">
        <w:rPr>
          <w:rFonts w:ascii="標楷體" w:eastAsia="標楷體" w:hAnsi="標楷體" w:hint="eastAsia"/>
          <w:sz w:val="28"/>
          <w:szCs w:val="28"/>
          <w:u w:val="single"/>
        </w:rPr>
        <w:t xml:space="preserve">                </w:t>
      </w:r>
      <w:r w:rsidRPr="0060382F">
        <w:rPr>
          <w:rFonts w:ascii="標楷體" w:eastAsia="標楷體" w:hAnsi="標楷體" w:hint="eastAsia"/>
          <w:sz w:val="28"/>
          <w:szCs w:val="28"/>
        </w:rPr>
        <w:t>今報名自泳會員使用國立臺灣師範大學游泳館活動，活動期間願遵守國立臺灣師範大學游泳池使用須知暨下列規定：</w:t>
      </w:r>
    </w:p>
    <w:p w:rsidR="0003371E" w:rsidRDefault="0003371E" w:rsidP="0003371E">
      <w:pPr>
        <w:numPr>
          <w:ilvl w:val="0"/>
          <w:numId w:val="1"/>
        </w:numPr>
        <w:tabs>
          <w:tab w:val="clear" w:pos="1120"/>
          <w:tab w:val="num" w:pos="284"/>
        </w:tabs>
        <w:spacing w:line="560" w:lineRule="exact"/>
        <w:ind w:left="284" w:hanging="284"/>
        <w:rPr>
          <w:rFonts w:ascii="標楷體" w:eastAsia="標楷體" w:hAnsi="標楷體"/>
          <w:sz w:val="28"/>
          <w:szCs w:val="28"/>
        </w:rPr>
      </w:pPr>
      <w:r>
        <w:rPr>
          <w:rFonts w:ascii="標楷體" w:eastAsia="標楷體" w:hAnsi="標楷體" w:hint="eastAsia"/>
          <w:sz w:val="28"/>
          <w:szCs w:val="28"/>
        </w:rPr>
        <w:t>若未按游泳池使用規範之規定，而發生意外事故一切後果由當事者自行負責，與臺灣師範大學無涉，並放棄抗辯權。</w:t>
      </w:r>
    </w:p>
    <w:p w:rsidR="0003371E" w:rsidRDefault="0003371E" w:rsidP="0003371E">
      <w:pPr>
        <w:numPr>
          <w:ilvl w:val="0"/>
          <w:numId w:val="1"/>
        </w:numPr>
        <w:tabs>
          <w:tab w:val="clear" w:pos="1120"/>
          <w:tab w:val="num" w:pos="284"/>
        </w:tabs>
        <w:spacing w:line="560" w:lineRule="exact"/>
        <w:ind w:left="284" w:hanging="284"/>
        <w:rPr>
          <w:rFonts w:ascii="標楷體" w:eastAsia="標楷體" w:hAnsi="標楷體"/>
          <w:sz w:val="28"/>
          <w:szCs w:val="28"/>
        </w:rPr>
      </w:pPr>
      <w:r>
        <w:rPr>
          <w:rFonts w:ascii="標楷體" w:eastAsia="標楷體" w:hAnsi="標楷體" w:hint="eastAsia"/>
          <w:sz w:val="28"/>
          <w:szCs w:val="28"/>
        </w:rPr>
        <w:t>為維護大眾安全，凡患有皮膚病、心臟病、癲癇症、或傳染之虞的疾病者，或覺身體不適或過於疲累時，不得進入游泳池內及參加游泳課程。</w:t>
      </w:r>
    </w:p>
    <w:p w:rsidR="0003371E" w:rsidRDefault="0003371E" w:rsidP="0003371E">
      <w:pPr>
        <w:numPr>
          <w:ilvl w:val="0"/>
          <w:numId w:val="1"/>
        </w:numPr>
        <w:tabs>
          <w:tab w:val="clear" w:pos="1120"/>
          <w:tab w:val="num" w:pos="284"/>
        </w:tabs>
        <w:spacing w:line="560" w:lineRule="exact"/>
        <w:ind w:left="284" w:hanging="284"/>
        <w:rPr>
          <w:rFonts w:ascii="標楷體" w:eastAsia="標楷體" w:hAnsi="標楷體"/>
          <w:sz w:val="28"/>
          <w:szCs w:val="28"/>
        </w:rPr>
      </w:pPr>
      <w:r>
        <w:rPr>
          <w:rFonts w:ascii="標楷體" w:eastAsia="標楷體" w:hAnsi="標楷體" w:hint="eastAsia"/>
          <w:sz w:val="28"/>
          <w:szCs w:val="28"/>
        </w:rPr>
        <w:t>在游泳池活動期間依規定辦理保險，若發生意外事故，由保險公司按規定理賠與臺灣師範大學無涉。</w:t>
      </w:r>
    </w:p>
    <w:p w:rsidR="004B789B" w:rsidRDefault="0003371E" w:rsidP="004B789B">
      <w:pPr>
        <w:numPr>
          <w:ilvl w:val="0"/>
          <w:numId w:val="1"/>
        </w:numPr>
        <w:tabs>
          <w:tab w:val="clear" w:pos="1120"/>
          <w:tab w:val="num" w:pos="284"/>
        </w:tabs>
        <w:spacing w:line="560" w:lineRule="exact"/>
        <w:ind w:left="284" w:hanging="284"/>
        <w:rPr>
          <w:rFonts w:ascii="標楷體" w:eastAsia="標楷體" w:hAnsi="標楷體"/>
          <w:sz w:val="28"/>
          <w:szCs w:val="28"/>
        </w:rPr>
      </w:pPr>
      <w:r w:rsidRPr="0003371E">
        <w:rPr>
          <w:rFonts w:ascii="標楷體" w:eastAsia="標楷體" w:hAnsi="標楷體" w:hint="eastAsia"/>
          <w:sz w:val="28"/>
          <w:szCs w:val="28"/>
        </w:rPr>
        <w:t>因特殊緣故或發生重大疾病無法從事游泳運動者，可檢附醫師診斷證明書或相關證明文件，經本校核准後，得申請依剩餘天數比例退費或延期。</w:t>
      </w:r>
    </w:p>
    <w:p w:rsidR="004B789B" w:rsidRPr="004E3BD4" w:rsidRDefault="004B789B" w:rsidP="004B789B">
      <w:pPr>
        <w:numPr>
          <w:ilvl w:val="0"/>
          <w:numId w:val="1"/>
        </w:numPr>
        <w:tabs>
          <w:tab w:val="clear" w:pos="1120"/>
          <w:tab w:val="num" w:pos="284"/>
        </w:tabs>
        <w:spacing w:line="560" w:lineRule="exact"/>
        <w:ind w:left="284" w:hanging="284"/>
        <w:rPr>
          <w:rFonts w:ascii="標楷體" w:eastAsia="標楷體" w:hAnsi="標楷體"/>
          <w:color w:val="000000" w:themeColor="text1"/>
          <w:sz w:val="28"/>
          <w:szCs w:val="28"/>
        </w:rPr>
      </w:pPr>
      <w:r w:rsidRPr="004E3BD4">
        <w:rPr>
          <w:rFonts w:ascii="標楷體" w:eastAsia="標楷體" w:hAnsi="標楷體" w:hint="eastAsia"/>
          <w:color w:val="000000" w:themeColor="text1"/>
          <w:sz w:val="28"/>
          <w:szCs w:val="28"/>
        </w:rPr>
        <w:t>完成報名繳費7日後申請退費者，依實際繳納會員費用扣除該身份別之單月會員費用乘以實際經過月數之金額退還｛退費金額=繳納會員費用-（單月會員費用×經過月數）｝。經過月數計算方式，以會員使用生效日起至退費申請日止，未滿15日者以半個月計算，超過15日以上者以1個月計算。</w:t>
      </w:r>
    </w:p>
    <w:p w:rsidR="0003371E" w:rsidRDefault="0003371E" w:rsidP="00E34545">
      <w:pPr>
        <w:numPr>
          <w:ilvl w:val="0"/>
          <w:numId w:val="1"/>
        </w:numPr>
        <w:tabs>
          <w:tab w:val="clear" w:pos="1120"/>
          <w:tab w:val="num" w:pos="284"/>
        </w:tabs>
        <w:spacing w:line="560" w:lineRule="exact"/>
        <w:ind w:left="284" w:hanging="284"/>
        <w:rPr>
          <w:rFonts w:ascii="標楷體" w:eastAsia="標楷體" w:hAnsi="標楷體"/>
          <w:sz w:val="28"/>
          <w:szCs w:val="28"/>
        </w:rPr>
      </w:pPr>
      <w:r>
        <w:rPr>
          <w:rFonts w:ascii="標楷體" w:eastAsia="標楷體" w:hAnsi="標楷體" w:hint="eastAsia"/>
          <w:sz w:val="28"/>
          <w:szCs w:val="28"/>
        </w:rPr>
        <w:t>本次切結人</w:t>
      </w:r>
      <w:r w:rsidR="00E34545">
        <w:rPr>
          <w:rFonts w:ascii="標楷體" w:eastAsia="標楷體" w:hAnsi="標楷體" w:hint="eastAsia"/>
          <w:sz w:val="32"/>
          <w:szCs w:val="32"/>
          <w:u w:val="single"/>
        </w:rPr>
        <w:t xml:space="preserve">                 </w:t>
      </w:r>
      <w:r>
        <w:rPr>
          <w:rFonts w:ascii="標楷體" w:eastAsia="標楷體" w:hAnsi="標楷體" w:hint="eastAsia"/>
          <w:sz w:val="28"/>
          <w:szCs w:val="28"/>
        </w:rPr>
        <w:t>經醫師證明不適宜從事運動，惟本人認定尚可從事運動，並自負一切</w:t>
      </w:r>
      <w:r w:rsidR="00E34545">
        <w:rPr>
          <w:rFonts w:ascii="標楷體" w:eastAsia="標楷體" w:hAnsi="標楷體" w:hint="eastAsia"/>
          <w:sz w:val="28"/>
          <w:szCs w:val="28"/>
        </w:rPr>
        <w:t>於館內運動之安全責任。</w:t>
      </w:r>
    </w:p>
    <w:p w:rsidR="0003371E" w:rsidRPr="0003371E" w:rsidRDefault="0003371E" w:rsidP="0003371E">
      <w:pPr>
        <w:spacing w:line="480" w:lineRule="exact"/>
        <w:rPr>
          <w:rFonts w:ascii="標楷體" w:eastAsia="標楷體" w:hAnsi="標楷體"/>
          <w:sz w:val="28"/>
          <w:szCs w:val="28"/>
        </w:rPr>
      </w:pPr>
    </w:p>
    <w:p w:rsidR="0003371E" w:rsidRDefault="0003371E" w:rsidP="0003371E">
      <w:pPr>
        <w:spacing w:line="480" w:lineRule="exact"/>
        <w:rPr>
          <w:rFonts w:ascii="標楷體" w:eastAsia="標楷體" w:hAnsi="標楷體"/>
          <w:sz w:val="32"/>
          <w:szCs w:val="32"/>
        </w:rPr>
      </w:pPr>
      <w:r>
        <w:rPr>
          <w:rFonts w:ascii="標楷體" w:eastAsia="標楷體" w:hAnsi="標楷體" w:hint="eastAsia"/>
          <w:sz w:val="32"/>
          <w:szCs w:val="32"/>
        </w:rPr>
        <w:t>切結人：                 簽名：</w:t>
      </w:r>
    </w:p>
    <w:p w:rsidR="0003371E" w:rsidRDefault="0003371E" w:rsidP="0003371E">
      <w:pPr>
        <w:rPr>
          <w:rFonts w:ascii="標楷體" w:eastAsia="標楷體" w:hAnsi="標楷體"/>
          <w:sz w:val="32"/>
          <w:szCs w:val="32"/>
        </w:rPr>
      </w:pPr>
      <w:r>
        <w:rPr>
          <w:rFonts w:ascii="標楷體" w:eastAsia="標楷體" w:hAnsi="標楷體" w:hint="eastAsia"/>
          <w:sz w:val="32"/>
          <w:szCs w:val="32"/>
        </w:rPr>
        <w:t xml:space="preserve">         </w:t>
      </w:r>
    </w:p>
    <w:p w:rsidR="00C6001F" w:rsidRPr="0003371E" w:rsidRDefault="0003371E" w:rsidP="0003371E">
      <w:pPr>
        <w:jc w:val="center"/>
        <w:rPr>
          <w:rFonts w:ascii="標楷體" w:eastAsia="標楷體" w:hAnsi="標楷體"/>
          <w:sz w:val="32"/>
          <w:szCs w:val="32"/>
        </w:rPr>
      </w:pPr>
      <w:r>
        <w:rPr>
          <w:rFonts w:ascii="標楷體" w:eastAsia="標楷體" w:hAnsi="標楷體" w:hint="eastAsia"/>
          <w:sz w:val="32"/>
          <w:szCs w:val="32"/>
        </w:rPr>
        <w:t>中華民國</w:t>
      </w:r>
      <w:r w:rsidR="004B789B">
        <w:rPr>
          <w:rFonts w:ascii="標楷體" w:eastAsia="標楷體" w:hAnsi="標楷體" w:hint="eastAsia"/>
          <w:sz w:val="32"/>
          <w:szCs w:val="32"/>
        </w:rPr>
        <w:t xml:space="preserve">    </w:t>
      </w:r>
      <w:r>
        <w:rPr>
          <w:rFonts w:ascii="標楷體" w:eastAsia="標楷體" w:hAnsi="標楷體" w:hint="eastAsia"/>
          <w:sz w:val="32"/>
          <w:szCs w:val="32"/>
        </w:rPr>
        <w:t xml:space="preserve">   年      月      日</w:t>
      </w:r>
    </w:p>
    <w:sectPr w:rsidR="00C6001F" w:rsidRPr="0003371E" w:rsidSect="004B789B">
      <w:pgSz w:w="11906" w:h="16838"/>
      <w:pgMar w:top="709" w:right="1416"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F40" w:rsidRDefault="00925F40" w:rsidP="0003371E">
      <w:r>
        <w:separator/>
      </w:r>
    </w:p>
  </w:endnote>
  <w:endnote w:type="continuationSeparator" w:id="0">
    <w:p w:rsidR="00925F40" w:rsidRDefault="00925F40" w:rsidP="0003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F40" w:rsidRDefault="00925F40" w:rsidP="0003371E">
      <w:r>
        <w:separator/>
      </w:r>
    </w:p>
  </w:footnote>
  <w:footnote w:type="continuationSeparator" w:id="0">
    <w:p w:rsidR="00925F40" w:rsidRDefault="00925F40" w:rsidP="000337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41ED4"/>
    <w:multiLevelType w:val="hybridMultilevel"/>
    <w:tmpl w:val="AC3E6320"/>
    <w:lvl w:ilvl="0" w:tplc="9D7076B6">
      <w:start w:val="1"/>
      <w:numFmt w:val="decimal"/>
      <w:lvlText w:val="%1."/>
      <w:lvlJc w:val="left"/>
      <w:pPr>
        <w:tabs>
          <w:tab w:val="num" w:pos="1120"/>
        </w:tabs>
        <w:ind w:left="11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CD93F58"/>
    <w:multiLevelType w:val="hybridMultilevel"/>
    <w:tmpl w:val="E228D1A4"/>
    <w:lvl w:ilvl="0" w:tplc="1E18C03A">
      <w:start w:val="1"/>
      <w:numFmt w:val="taiwaneseCountingThousand"/>
      <w:suff w:val="nothing"/>
      <w:lvlText w:val="(%1)"/>
      <w:lvlJc w:val="left"/>
      <w:pPr>
        <w:ind w:left="600" w:hanging="48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71E"/>
    <w:rsid w:val="0003371E"/>
    <w:rsid w:val="00067704"/>
    <w:rsid w:val="002B428B"/>
    <w:rsid w:val="004328AC"/>
    <w:rsid w:val="004B789B"/>
    <w:rsid w:val="004E3BD4"/>
    <w:rsid w:val="0060382F"/>
    <w:rsid w:val="00611821"/>
    <w:rsid w:val="006B1DA3"/>
    <w:rsid w:val="008868EE"/>
    <w:rsid w:val="00925F40"/>
    <w:rsid w:val="00C3448D"/>
    <w:rsid w:val="00E345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91156"/>
  <w15:docId w15:val="{328EA307-2B9C-4D07-9B7B-17EB979E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71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71E"/>
    <w:pPr>
      <w:tabs>
        <w:tab w:val="center" w:pos="4153"/>
        <w:tab w:val="right" w:pos="8306"/>
      </w:tabs>
      <w:snapToGrid w:val="0"/>
    </w:pPr>
    <w:rPr>
      <w:sz w:val="20"/>
      <w:szCs w:val="20"/>
    </w:rPr>
  </w:style>
  <w:style w:type="character" w:customStyle="1" w:styleId="a4">
    <w:name w:val="頁首 字元"/>
    <w:basedOn w:val="a0"/>
    <w:link w:val="a3"/>
    <w:uiPriority w:val="99"/>
    <w:rsid w:val="0003371E"/>
    <w:rPr>
      <w:sz w:val="20"/>
      <w:szCs w:val="20"/>
    </w:rPr>
  </w:style>
  <w:style w:type="paragraph" w:styleId="a5">
    <w:name w:val="footer"/>
    <w:basedOn w:val="a"/>
    <w:link w:val="a6"/>
    <w:uiPriority w:val="99"/>
    <w:unhideWhenUsed/>
    <w:rsid w:val="0003371E"/>
    <w:pPr>
      <w:tabs>
        <w:tab w:val="center" w:pos="4153"/>
        <w:tab w:val="right" w:pos="8306"/>
      </w:tabs>
      <w:snapToGrid w:val="0"/>
    </w:pPr>
    <w:rPr>
      <w:sz w:val="20"/>
      <w:szCs w:val="20"/>
    </w:rPr>
  </w:style>
  <w:style w:type="character" w:customStyle="1" w:styleId="a6">
    <w:name w:val="頁尾 字元"/>
    <w:basedOn w:val="a0"/>
    <w:link w:val="a5"/>
    <w:uiPriority w:val="99"/>
    <w:rsid w:val="0003371E"/>
    <w:rPr>
      <w:sz w:val="20"/>
      <w:szCs w:val="20"/>
    </w:rPr>
  </w:style>
  <w:style w:type="paragraph" w:styleId="a7">
    <w:name w:val="Balloon Text"/>
    <w:basedOn w:val="a"/>
    <w:link w:val="a8"/>
    <w:uiPriority w:val="99"/>
    <w:semiHidden/>
    <w:unhideWhenUsed/>
    <w:rsid w:val="00E3454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345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2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2012-11-13T05:12:00Z</cp:lastPrinted>
  <dcterms:created xsi:type="dcterms:W3CDTF">2022-07-06T06:59:00Z</dcterms:created>
  <dcterms:modified xsi:type="dcterms:W3CDTF">2022-07-06T06:59:00Z</dcterms:modified>
</cp:coreProperties>
</file>